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REGULAMENTO DO DESFILE ALEGÓRICO EM COMEMORAÇÃO AO 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62º ANIVERSÁRIO DE MARECHAL CÂNDIDO RONDON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u w:val="single"/>
          <w:lang w:eastAsia="pt-BR"/>
        </w:rPr>
        <w:t>Tema: POTENCIALIDADES DO MUNICÍPIO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1°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prefeitura de Marechal Cândido Rondon, através da Comissão Organizadora, realizará e coordenará o desfile alegórico em comemoração ao 62º aniversário de emancipação político-administrativa do município.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2º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São objetivos do desfile alegórico: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I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Valorizar a história, a cultura, as riquezas e as potencialidades do município de Marechal Cândido Rondon.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Contribuir para o êxito das atividades alusivas ao 62º aniversário do município.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III –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Promover a divulgação das ações, dos projetos e das organizações que fomentam o desenvolvimento de Marechal Cândido Rondon.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3º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participação dos representantes da comunidade rondonense ocorrerá por meio do desfile de integrantes de estabelecimentos educacionais, projetos, associações, clubes, entre outros, desde que atuem na base territorial do município. 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4º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As inscrições devem ser realizadas presencialmente até o dia 08 de ju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lho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, das 8h às 11h30 e das 13h30 às 17h, na Secretaria Municipal de Educação, à Rua Espírito Santo, nº 777, centro, 3º piso da prefeitura, ou pelo site </w:t>
      </w:r>
      <w:r>
        <w:fldChar w:fldCharType="begin"/>
      </w:r>
      <w:r>
        <w:rPr>
          <w:rStyle w:val="ListLabel1"/>
          <w:sz w:val="24"/>
          <w:u w:val="single"/>
          <w:b/>
          <w:szCs w:val="24"/>
          <w:bCs/>
          <w:rFonts w:eastAsia="Times New Roman" w:cs="Arial" w:ascii="Arial" w:hAnsi="Arial"/>
        </w:rPr>
        <w:instrText> HYPERLINK "https://marechalcandidorondon.atende.net/" \l "!/tipo/inicial"</w:instrText>
      </w:r>
      <w:r>
        <w:rPr>
          <w:rStyle w:val="ListLabel1"/>
          <w:sz w:val="24"/>
          <w:u w:val="single"/>
          <w:b/>
          <w:szCs w:val="24"/>
          <w:bCs/>
          <w:rFonts w:eastAsia="Times New Roman" w:cs="Arial" w:ascii="Arial" w:hAnsi="Arial"/>
        </w:rPr>
        <w:fldChar w:fldCharType="separate"/>
      </w:r>
      <w:r>
        <w:rPr>
          <w:rStyle w:val="ListLabel1"/>
          <w:rFonts w:eastAsia="Times New Roman" w:cs="Arial" w:ascii="Arial" w:hAnsi="Arial"/>
          <w:b/>
          <w:bCs/>
          <w:color w:val="FF0000"/>
          <w:sz w:val="24"/>
          <w:szCs w:val="24"/>
          <w:u w:val="single"/>
          <w:lang w:eastAsia="pt-BR"/>
        </w:rPr>
        <w:t>https://marechalcandidorondon.atende.net</w:t>
      </w:r>
      <w:r>
        <w:rPr>
          <w:rStyle w:val="ListLabel1"/>
          <w:sz w:val="24"/>
          <w:u w:val="single"/>
          <w:b/>
          <w:szCs w:val="24"/>
          <w:bCs/>
          <w:rFonts w:eastAsia="Times New Roman" w:cs="Arial" w:ascii="Arial" w:hAnsi="Arial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Informações podem ser obtidas pelos telefones 3284-8774, com Márcia, e 3284-8772, com Emanuellen.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§1º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Cada instituição precisa entregar as fichas de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inscrição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e de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histórico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§2º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A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ficha de inscrição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e a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ficha de histórico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encontram-se anexadas neste regulamento (Anexo I e Anexo II, respectivamente).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§3º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conteúdo do histórico não poderá exceder meia página de sulfite A4, devendo ainda obedecer aos seguintes critérios para formatação do texto: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Editor de textos Word;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II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Papel tamanho A4;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III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Margem superior e inferior com 2,5 centímetros;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IV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Margem esquerda e direita 3 centímetros;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V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Fonte: Arial 12;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VI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Espaçamento entre linhas: 1,5;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VII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Alinhamento justificado.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§4º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A ficha de inscrição e a ficha de histórico devem ser preenchidas e encaminhadas à prefeitura até o dia 08 de julho, através do e-mail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secretariaeducacaomcr@gmail.com,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ou mediante entrega na recepção da Secretaria Municipal de Educação, aos cuidados de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Márcia/Emanuellen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5º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desfile será iniciado às 8h30 do dia 25 de julho de 2022, percorrendo o trajeto da Rua Santa Catarina, com largada pela esquina da Avenida Maripá e término pela Rua Mem de Sá.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Parágrafo único.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sentido do mesmo será contrário ao da via (direção Leste/Oeste), conforme o mapa anexo.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6º</w:t>
      </w: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ordem do desfile será definida pela Comissão Organizadora,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visando conferir harmonia ao evento, respeitando as peculiaridades das instituições participantes. A critério da Comissão Organizadora poderão ser utilizados outros meios de escolha.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 1º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ordem do desfile será comunicada aos participantes com antecedência razoável.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 2º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concentração das entidades ocorrerá a partir das 08h no local definido.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§ 3º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Haverá água e sanitários disponíveis em pontos determinados pela organização.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7º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Cabe à Secretaria Municipal de Educação e à Secretaria Municipal de Esporte e Lazer designar à Comissão Organizadora um responsável para atender as instituições participantes do desfile, zelando para que sejam obedecidas as normas deste regulamento, objetivando o bom andamento do evento.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8º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A distância máxima permitida entre as entidades será de 20 metros para não prejudicar o desenvolvimento do desfile.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9º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Ficam vetadas as apresentações das entidades participantes em frente ao palanque de autoridades.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10.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Após o desfile, a dispersão ocorrerá pela Rua Santa Catarina na esquina da Rua Mem de Sá (direita/esquerda). Não será permitida a permanência das entidades no local, nem mesmo o retorno de seus representantes na direção contrária ao fluxo do desfile, uma vez que o espaço estará destinado para o desenvolvimento do evento.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Art. 11.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Caberá ao responsável de cada instituição participante do desfile cumprir o regulamento, ciente de que deverá, dentre outras obrigações: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Manter todos os participantes sob sua responsabilidade nos espaços destinados para concentração, de acordo com o croqui distribuído;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Reportar-se ao responsável pela organização para sanar dúvidas e dificuldades;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Atender a todas as orientações contidas no presente regulamento, dando exemplo de respeito às normas e zelando para que sua instituição tenha uma brilhante participação, contribuindo com o sucesso coletivo do evento.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Marechal Cândido Rondon, 03 de junho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de 2022.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>ANEXO 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FICHA DE INSCRIÇÃO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DESFILE ALEGÓRICO EM COMEMORAÇÃO AO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62º ANIVERSÁRIO DE MARECHAL CÂNDIDO RONDON 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br/>
      </w:r>
    </w:p>
    <w:tbl>
      <w:tblPr>
        <w:tblW w:w="659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591"/>
      </w:tblGrid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NOME DA ENTIDADE: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ENDEREÇO: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NOME DO RESPONSÁVEL: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TELEFONE:                      CELULAR: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E-MAIL: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NÚMERO APROXIMADO DE PARTICIPANTES NO DESFILE: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QUANTIDADE DE ALEGORIAS: </w:t>
            </w:r>
          </w:p>
        </w:tc>
      </w:tr>
      <w:tr>
        <w:trPr/>
        <w:tc>
          <w:tcPr>
            <w:tcW w:w="6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left="105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Esta ficha deverá ser encaminhada para a Secretaria Municipal de Educação até o dia 08/07/2022, no seguinte endereço de e-mail: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secretariaeducacaomcr@gmail.com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ou diretamente na Secretaria de Educação aos cuidados de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Márcia/Emanuellen.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Deverá constar no assunto do e-mail: Inscrição ao desfile de 25 de julho - nome da entidade.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339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ind w:left="339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 do responsável pela entidade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II </w:t>
      </w:r>
    </w:p>
    <w:p>
      <w:pPr>
        <w:pStyle w:val="Normal"/>
        <w:spacing w:lineRule="auto" w:line="240" w:before="0" w:after="0"/>
        <w:ind w:left="75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FICHA DE HISTÓRICO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DESFILE ALEGÓRICO EM COMEMORAÇÃO AO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62º ANIVERSÁRIO DE MARECHAL CÂNDIDO RONDON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 presente ficha destina-se à descrição das informações que devem ser lidas pelo cerimonialista no dia do desfile alegórico em comemoração ao 62º aniversário de Marechal Cândido Rondon. Lembrando que o mesmo deve ser breve, contendo a seguinte formatação: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Texto corrido, em parágrafo único, justificado, com até 10 linhas (fonte Arial 12, espaçamento 1,5);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Itens básicos que devem constar no histórico: 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- Nome da instituição/entidade;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- Endereço;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- Nome do(a) diretor(a), presidente, etc.;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- Data de fundação;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- Número de alunos/ professores/ funcionários/ membros (se houver).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Além disso, pode ser mencionado algum fato histórico, conquista de destaque, bem como o tema escolhido para o desfile e outros detalhes. Todavia, é preciso ser apresentado de forma coerente, compacta e resumida.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 presente ficha deve ser encaminhada para a Secretaria Municipal de Educação até o dia 08/07/2022, no seguinte e-mail: 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secretariaeducacaomcr@gmail.com,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ou diretamente na Secretaria de Educação aos cuidados de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Márcia/Emanuellen.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Precisa constar no assunto do e-mail: Inscrição ao desfile de 25 de julho - nome da entidade.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Responsável pelos dados descritos: ____________________________________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Local e data: ______________________________________________________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 do responsável: ___________________________________________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Telefone e e-mail para contato: ________________________________________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  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MAPA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  <w:drawing>
          <wp:inline distT="0" distB="0" distL="0" distR="0">
            <wp:extent cx="5400040" cy="309435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516b3"/>
    <w:rPr>
      <w:color w:val="0000FF"/>
      <w:u w:val="single"/>
    </w:rPr>
  </w:style>
  <w:style w:type="character" w:styleId="ListLabel1">
    <w:name w:val="ListLabel 1"/>
    <w:qFormat/>
    <w:rPr>
      <w:rFonts w:ascii="Arial" w:hAnsi="Arial" w:eastAsia="Times New Roman" w:cs="Arial"/>
      <w:b/>
      <w:bCs/>
      <w:color w:val="FF0000"/>
      <w:sz w:val="24"/>
      <w:szCs w:val="24"/>
      <w:u w:val="single"/>
      <w:lang w:eastAsia="pt-BR"/>
    </w:rPr>
  </w:style>
  <w:style w:type="character" w:styleId="ListLabel2">
    <w:name w:val="ListLabel 2"/>
    <w:qFormat/>
    <w:rPr>
      <w:rFonts w:ascii="Arial" w:hAnsi="Arial" w:eastAsia="Times New Roman" w:cs="Arial"/>
      <w:b/>
      <w:bCs/>
      <w:color w:val="FF0000"/>
      <w:sz w:val="24"/>
      <w:szCs w:val="24"/>
      <w:u w:val="single"/>
      <w:lang w:eastAsia="pt-BR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FF0000"/>
      <w:sz w:val="24"/>
      <w:szCs w:val="24"/>
      <w:u w:val="single"/>
      <w:lang w:eastAsia="pt-BR"/>
    </w:rPr>
  </w:style>
  <w:style w:type="character" w:styleId="ListLabel4">
    <w:name w:val="ListLabel 4"/>
    <w:qFormat/>
    <w:rPr>
      <w:rFonts w:ascii="Arial" w:hAnsi="Arial" w:eastAsia="Times New Roman" w:cs="Arial"/>
      <w:b/>
      <w:bCs/>
      <w:color w:val="FF0000"/>
      <w:sz w:val="24"/>
      <w:szCs w:val="24"/>
      <w:u w:val="single"/>
      <w:lang w:eastAsia="pt-BR"/>
    </w:rPr>
  </w:style>
  <w:style w:type="character" w:styleId="ListLabel5">
    <w:name w:val="ListLabel 5"/>
    <w:qFormat/>
    <w:rPr>
      <w:rFonts w:ascii="Arial" w:hAnsi="Arial" w:eastAsia="Times New Roman" w:cs="Arial"/>
      <w:b/>
      <w:bCs/>
      <w:color w:val="FF0000"/>
      <w:sz w:val="24"/>
      <w:szCs w:val="24"/>
      <w:u w:val="single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516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LibreOffice/6.2.2.2$Windows_X86_64 LibreOffice_project/2b840030fec2aae0fd2658d8d4f9548af4e3518d</Application>
  <Pages>6</Pages>
  <Words>976</Words>
  <Characters>5666</Characters>
  <CharactersWithSpaces>6669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2022-05-23T12:40:00Z</dcterms:created>
  <dc:creator>User</dc:creator>
  <dc:description/>
  <dc:language>pt-BR</dc:language>
  <cp:lastModifiedBy/>
  <dcterms:modified xsi:type="dcterms:W3CDTF">2022-06-03T13:54:10Z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